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A8466" w14:textId="77777777" w:rsidR="000C6134" w:rsidRDefault="00EA5502" w:rsidP="00EA5502">
      <w:pPr>
        <w:spacing w:after="0" w:line="240" w:lineRule="auto"/>
        <w:jc w:val="center"/>
        <w:rPr>
          <w:rFonts w:ascii="Calibri" w:eastAsia="Times New Roman" w:hAnsi="Calibri" w:cs="Segoe UI"/>
          <w:sz w:val="24"/>
          <w:szCs w:val="24"/>
        </w:rPr>
      </w:pPr>
      <w:r>
        <w:rPr>
          <w:rFonts w:ascii="Calibri" w:eastAsia="Times New Roman" w:hAnsi="Calibri" w:cs="Segoe UI"/>
          <w:noProof/>
          <w:sz w:val="24"/>
          <w:szCs w:val="24"/>
        </w:rPr>
        <w:drawing>
          <wp:inline distT="0" distB="0" distL="0" distR="0" wp14:anchorId="5166C1C6" wp14:editId="6E24A52A">
            <wp:extent cx="4002885" cy="16577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PP.PNG"/>
                    <pic:cNvPicPr/>
                  </pic:nvPicPr>
                  <pic:blipFill>
                    <a:blip r:embed="rId4">
                      <a:extLst>
                        <a:ext uri="{28A0092B-C50C-407E-A947-70E740481C1C}">
                          <a14:useLocalDpi xmlns:a14="http://schemas.microsoft.com/office/drawing/2010/main" val="0"/>
                        </a:ext>
                      </a:extLst>
                    </a:blip>
                    <a:stretch>
                      <a:fillRect/>
                    </a:stretch>
                  </pic:blipFill>
                  <pic:spPr>
                    <a:xfrm>
                      <a:off x="0" y="0"/>
                      <a:ext cx="4006100" cy="1659075"/>
                    </a:xfrm>
                    <a:prstGeom prst="rect">
                      <a:avLst/>
                    </a:prstGeom>
                  </pic:spPr>
                </pic:pic>
              </a:graphicData>
            </a:graphic>
          </wp:inline>
        </w:drawing>
      </w:r>
    </w:p>
    <w:p w14:paraId="4F8605E2" w14:textId="77777777" w:rsidR="000C6134" w:rsidRDefault="000C6134" w:rsidP="003807F8">
      <w:pPr>
        <w:spacing w:after="0" w:line="240" w:lineRule="auto"/>
        <w:rPr>
          <w:rFonts w:ascii="Calibri" w:eastAsia="Times New Roman" w:hAnsi="Calibri" w:cs="Segoe UI"/>
          <w:sz w:val="24"/>
          <w:szCs w:val="24"/>
        </w:rPr>
      </w:pPr>
    </w:p>
    <w:p w14:paraId="639C9E38" w14:textId="77777777" w:rsidR="000C6134" w:rsidRDefault="000C6134" w:rsidP="003807F8">
      <w:pPr>
        <w:spacing w:after="0" w:line="240" w:lineRule="auto"/>
        <w:rPr>
          <w:rFonts w:ascii="Calibri" w:eastAsia="Times New Roman" w:hAnsi="Calibri" w:cs="Segoe UI"/>
          <w:sz w:val="24"/>
          <w:szCs w:val="24"/>
        </w:rPr>
      </w:pPr>
    </w:p>
    <w:p w14:paraId="0A6EB27F" w14:textId="77777777" w:rsidR="00DB45A5" w:rsidRPr="00DB45A5" w:rsidRDefault="00DB45A5" w:rsidP="00DB45A5">
      <w:pPr>
        <w:spacing w:line="240" w:lineRule="auto"/>
        <w:rPr>
          <w:rFonts w:ascii="Calibri" w:eastAsia="Times New Roman" w:hAnsi="Calibri" w:cs="Segoe UI"/>
          <w:sz w:val="24"/>
          <w:szCs w:val="24"/>
        </w:rPr>
      </w:pPr>
      <w:r w:rsidRPr="00DB45A5">
        <w:rPr>
          <w:rFonts w:ascii="Calibri" w:eastAsia="Times New Roman" w:hAnsi="Calibri" w:cs="Segoe UI"/>
          <w:sz w:val="24"/>
          <w:szCs w:val="24"/>
        </w:rPr>
        <w:t xml:space="preserve">Thank you for getting in touch regarding your production. Unfortunately, I will not be taking up the chance to work with you on this occasion. </w:t>
      </w:r>
    </w:p>
    <w:p w14:paraId="53C2780B" w14:textId="49264583" w:rsidR="00DB45A5" w:rsidRPr="00DB45A5" w:rsidRDefault="00DB45A5" w:rsidP="00DB45A5">
      <w:pPr>
        <w:spacing w:line="240" w:lineRule="auto"/>
        <w:rPr>
          <w:rFonts w:ascii="Calibri" w:eastAsia="Times New Roman" w:hAnsi="Calibri" w:cs="Segoe UI"/>
          <w:sz w:val="24"/>
          <w:szCs w:val="24"/>
        </w:rPr>
      </w:pPr>
      <w:r w:rsidRPr="00DB45A5">
        <w:rPr>
          <w:rFonts w:ascii="Calibri" w:eastAsia="Times New Roman" w:hAnsi="Calibri" w:cs="Segoe UI"/>
          <w:sz w:val="24"/>
          <w:szCs w:val="24"/>
        </w:rPr>
        <w:t xml:space="preserve">I am a proud member of Equity, the trade union for entertainment industry professionals. While Equity members understand all too well how difficult it can be to raise a budget for a production, especially if you are a new company, we feel strongly that industry professionals deserve to be paid for the work that they do. To this end, Equity works with companies big and small to support lawful contracts and sustainable production companies. Equity  produce a great deal of information about lawful, affordable contracts and employment terms on our website at </w:t>
      </w:r>
      <w:hyperlink r:id="rId5" w:history="1">
        <w:r w:rsidRPr="00DB45A5">
          <w:rPr>
            <w:rStyle w:val="Hyperlink"/>
            <w:rFonts w:ascii="Calibri" w:eastAsia="Times New Roman" w:hAnsi="Calibri" w:cs="Segoe UI"/>
            <w:sz w:val="24"/>
            <w:szCs w:val="24"/>
          </w:rPr>
          <w:t>www.equity.org.uk/pmpp</w:t>
        </w:r>
      </w:hyperlink>
      <w:r w:rsidRPr="00DB45A5">
        <w:rPr>
          <w:rFonts w:ascii="Calibri" w:eastAsia="Times New Roman" w:hAnsi="Calibri" w:cs="Segoe UI"/>
          <w:sz w:val="24"/>
          <w:szCs w:val="24"/>
        </w:rPr>
        <w:t xml:space="preserve"> </w:t>
      </w:r>
      <w:r w:rsidRPr="00DB45A5">
        <w:rPr>
          <w:rFonts w:ascii="Calibri" w:eastAsia="Times New Roman" w:hAnsi="Calibri" w:cs="Segoe UI"/>
          <w:sz w:val="24"/>
          <w:szCs w:val="24"/>
        </w:rPr>
        <w:br/>
      </w:r>
      <w:r w:rsidRPr="00DB45A5">
        <w:rPr>
          <w:rFonts w:ascii="Calibri" w:eastAsia="Times New Roman" w:hAnsi="Calibri" w:cs="Segoe UI"/>
          <w:sz w:val="24"/>
          <w:szCs w:val="24"/>
        </w:rPr>
        <w:br/>
        <w:t xml:space="preserve">I urge you to read the </w:t>
      </w:r>
      <w:r w:rsidR="00A41899">
        <w:rPr>
          <w:rFonts w:ascii="Calibri" w:eastAsia="Times New Roman" w:hAnsi="Calibri" w:cs="Segoe UI"/>
          <w:sz w:val="24"/>
          <w:szCs w:val="24"/>
        </w:rPr>
        <w:t xml:space="preserve">Equity </w:t>
      </w:r>
      <w:r w:rsidRPr="00DB45A5">
        <w:rPr>
          <w:rFonts w:ascii="Calibri" w:eastAsia="Times New Roman" w:hAnsi="Calibri" w:cs="Segoe UI"/>
          <w:sz w:val="24"/>
          <w:szCs w:val="24"/>
        </w:rPr>
        <w:t xml:space="preserve">website and contact Equity’s Low Pay and No Pay Organiser, </w:t>
      </w:r>
      <w:r w:rsidR="00224B5B">
        <w:rPr>
          <w:rFonts w:ascii="Calibri" w:eastAsia="Times New Roman" w:hAnsi="Calibri" w:cs="Segoe UI"/>
          <w:sz w:val="24"/>
          <w:szCs w:val="24"/>
        </w:rPr>
        <w:t>Karrim Jalali</w:t>
      </w:r>
      <w:r w:rsidRPr="00DB45A5">
        <w:rPr>
          <w:rFonts w:ascii="Calibri" w:eastAsia="Times New Roman" w:hAnsi="Calibri" w:cs="Segoe UI"/>
          <w:sz w:val="24"/>
          <w:szCs w:val="24"/>
        </w:rPr>
        <w:t xml:space="preserve"> on </w:t>
      </w:r>
      <w:hyperlink r:id="rId6" w:history="1">
        <w:r w:rsidR="00224B5B" w:rsidRPr="000620C8">
          <w:rPr>
            <w:rStyle w:val="Hyperlink"/>
            <w:rFonts w:ascii="Calibri" w:eastAsia="Times New Roman" w:hAnsi="Calibri" w:cs="Segoe UI"/>
            <w:sz w:val="24"/>
            <w:szCs w:val="24"/>
          </w:rPr>
          <w:t>kjalali@equity.org.uk</w:t>
        </w:r>
      </w:hyperlink>
      <w:r w:rsidRPr="00DB45A5">
        <w:rPr>
          <w:rFonts w:ascii="Calibri" w:eastAsia="Times New Roman" w:hAnsi="Calibri" w:cs="Segoe UI"/>
          <w:sz w:val="24"/>
          <w:szCs w:val="24"/>
        </w:rPr>
        <w:t xml:space="preserve"> or 020 7670 0</w:t>
      </w:r>
      <w:r w:rsidR="00224B5B">
        <w:rPr>
          <w:rFonts w:ascii="Calibri" w:eastAsia="Times New Roman" w:hAnsi="Calibri" w:cs="Segoe UI"/>
          <w:sz w:val="24"/>
          <w:szCs w:val="24"/>
        </w:rPr>
        <w:t>138</w:t>
      </w:r>
      <w:r w:rsidRPr="00DB45A5">
        <w:rPr>
          <w:rFonts w:ascii="Calibri" w:eastAsia="Times New Roman" w:hAnsi="Calibri" w:cs="Segoe UI"/>
          <w:sz w:val="24"/>
          <w:szCs w:val="24"/>
        </w:rPr>
        <w:t xml:space="preserve"> </w:t>
      </w:r>
      <w:r w:rsidR="00A41899">
        <w:rPr>
          <w:rFonts w:ascii="Calibri" w:eastAsia="Times New Roman" w:hAnsi="Calibri" w:cs="Segoe UI"/>
          <w:sz w:val="24"/>
          <w:szCs w:val="24"/>
        </w:rPr>
        <w:t xml:space="preserve">or Films Official Amy Dawson on </w:t>
      </w:r>
      <w:hyperlink r:id="rId7" w:history="1">
        <w:r w:rsidR="00A41899" w:rsidRPr="00970D61">
          <w:rPr>
            <w:rStyle w:val="Hyperlink"/>
            <w:rFonts w:ascii="Calibri" w:eastAsia="Times New Roman" w:hAnsi="Calibri" w:cs="Segoe UI"/>
            <w:sz w:val="24"/>
            <w:szCs w:val="24"/>
          </w:rPr>
          <w:t>adawson@equity.org.uk</w:t>
        </w:r>
      </w:hyperlink>
      <w:r w:rsidR="00A41899">
        <w:rPr>
          <w:rFonts w:ascii="Calibri" w:eastAsia="Times New Roman" w:hAnsi="Calibri" w:cs="Segoe UI"/>
          <w:sz w:val="24"/>
          <w:szCs w:val="24"/>
        </w:rPr>
        <w:t xml:space="preserve"> with any questions. They</w:t>
      </w:r>
      <w:r w:rsidRPr="00DB45A5">
        <w:rPr>
          <w:rFonts w:ascii="Calibri" w:eastAsia="Times New Roman" w:hAnsi="Calibri" w:cs="Segoe UI"/>
          <w:sz w:val="24"/>
          <w:szCs w:val="24"/>
        </w:rPr>
        <w:t xml:space="preserve"> can help you offer an Equity contract for your production. This may be more affordable than you think and creates a clear, efficient framework for avoiding and resolving problems during the production and identifies you as an ethical employer. </w:t>
      </w:r>
    </w:p>
    <w:p w14:paraId="668429E4" w14:textId="77777777" w:rsidR="00DB45A5" w:rsidRPr="00DB45A5" w:rsidRDefault="00DB45A5" w:rsidP="00DB45A5">
      <w:pPr>
        <w:spacing w:line="240" w:lineRule="auto"/>
        <w:rPr>
          <w:rFonts w:ascii="Calibri" w:eastAsia="Times New Roman" w:hAnsi="Calibri" w:cs="Segoe UI"/>
          <w:sz w:val="24"/>
          <w:szCs w:val="24"/>
        </w:rPr>
      </w:pPr>
      <w:r w:rsidRPr="00DB45A5">
        <w:rPr>
          <w:rFonts w:ascii="Calibri" w:eastAsia="Times New Roman" w:hAnsi="Calibri" w:cs="Segoe UI"/>
          <w:sz w:val="24"/>
          <w:szCs w:val="24"/>
        </w:rPr>
        <w:t>Using an Equity agreement also protects you from the potential legal challenges which can arise from using substandard contracts that do not respect statutory minima. You should also be aware that by not offering at least national minimum wage you may be leaving yourself open to possible legal action under the terms of the National Minimum Wage Act 1998, and a potential fine of up to £20,000. </w:t>
      </w:r>
      <w:hyperlink r:id="rId8" w:history="1">
        <w:r w:rsidRPr="00DB45A5">
          <w:rPr>
            <w:rStyle w:val="Hyperlink"/>
            <w:rFonts w:ascii="Calibri" w:eastAsia="Times New Roman" w:hAnsi="Calibri" w:cs="Segoe UI"/>
            <w:sz w:val="24"/>
            <w:szCs w:val="24"/>
          </w:rPr>
          <w:t>www.gov.uk/national-minimum-wage/employers-and-the-minimum-wage</w:t>
        </w:r>
      </w:hyperlink>
      <w:r w:rsidRPr="00DB45A5">
        <w:rPr>
          <w:rFonts w:ascii="Calibri" w:eastAsia="Times New Roman" w:hAnsi="Calibri" w:cs="Segoe UI"/>
          <w:sz w:val="24"/>
          <w:szCs w:val="24"/>
        </w:rPr>
        <w:t xml:space="preserve"> </w:t>
      </w:r>
    </w:p>
    <w:p w14:paraId="7747FF3E" w14:textId="77777777" w:rsidR="000C6134" w:rsidRDefault="00DB45A5" w:rsidP="00DB45A5">
      <w:pPr>
        <w:spacing w:line="240" w:lineRule="auto"/>
        <w:rPr>
          <w:rFonts w:ascii="Calibri" w:eastAsia="Times New Roman" w:hAnsi="Calibri" w:cs="Segoe UI"/>
          <w:sz w:val="24"/>
          <w:szCs w:val="24"/>
        </w:rPr>
      </w:pPr>
      <w:r w:rsidRPr="00DB45A5">
        <w:rPr>
          <w:rFonts w:ascii="Calibri" w:eastAsia="Times New Roman" w:hAnsi="Calibri" w:cs="Segoe UI"/>
          <w:sz w:val="24"/>
          <w:szCs w:val="24"/>
        </w:rPr>
        <w:t>I hope this information has been of some use to you and that you will contact Equity to begin to develop a positive working relationship. Many companies like yours have contacted us, and are now enjoying the benefits.</w:t>
      </w:r>
    </w:p>
    <w:p w14:paraId="2017F18D" w14:textId="77777777" w:rsidR="000C6134" w:rsidRDefault="000C6134" w:rsidP="003807F8">
      <w:pPr>
        <w:spacing w:line="240" w:lineRule="auto"/>
        <w:rPr>
          <w:rFonts w:ascii="Calibri" w:eastAsia="Times New Roman" w:hAnsi="Calibri" w:cs="Segoe UI"/>
          <w:sz w:val="24"/>
          <w:szCs w:val="24"/>
        </w:rPr>
      </w:pPr>
      <w:r>
        <w:rPr>
          <w:rFonts w:ascii="Calibri" w:eastAsia="Times New Roman" w:hAnsi="Calibri" w:cs="Segoe UI"/>
          <w:sz w:val="24"/>
          <w:szCs w:val="24"/>
        </w:rPr>
        <w:t>Yours sincerely,</w:t>
      </w:r>
    </w:p>
    <w:p w14:paraId="519A63CC" w14:textId="77777777" w:rsidR="000C6134" w:rsidRDefault="000C6134" w:rsidP="003807F8">
      <w:pPr>
        <w:spacing w:line="240" w:lineRule="auto"/>
        <w:rPr>
          <w:rFonts w:ascii="Calibri" w:eastAsia="Times New Roman" w:hAnsi="Calibri" w:cs="Segoe UI"/>
          <w:sz w:val="24"/>
          <w:szCs w:val="24"/>
        </w:rPr>
      </w:pPr>
    </w:p>
    <w:p w14:paraId="2AF35E14" w14:textId="77777777" w:rsidR="000C6134" w:rsidRDefault="000C6134" w:rsidP="003807F8">
      <w:pPr>
        <w:spacing w:line="240" w:lineRule="auto"/>
        <w:rPr>
          <w:rFonts w:ascii="Calibri" w:eastAsia="Times New Roman" w:hAnsi="Calibri" w:cs="Segoe UI"/>
          <w:sz w:val="24"/>
          <w:szCs w:val="24"/>
        </w:rPr>
      </w:pPr>
    </w:p>
    <w:p w14:paraId="556CFE5B" w14:textId="77777777" w:rsidR="002A6822" w:rsidRDefault="002A6822"/>
    <w:sectPr w:rsidR="002A6822" w:rsidSect="00836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822"/>
    <w:rsid w:val="000319E8"/>
    <w:rsid w:val="00093661"/>
    <w:rsid w:val="000A3EC5"/>
    <w:rsid w:val="000C6134"/>
    <w:rsid w:val="001676F3"/>
    <w:rsid w:val="001725CA"/>
    <w:rsid w:val="001B6821"/>
    <w:rsid w:val="00224B5B"/>
    <w:rsid w:val="0029113B"/>
    <w:rsid w:val="002A6822"/>
    <w:rsid w:val="003807F8"/>
    <w:rsid w:val="003E1EC8"/>
    <w:rsid w:val="00414096"/>
    <w:rsid w:val="004B2DB3"/>
    <w:rsid w:val="005155BC"/>
    <w:rsid w:val="006C0200"/>
    <w:rsid w:val="00745818"/>
    <w:rsid w:val="00750F81"/>
    <w:rsid w:val="00757774"/>
    <w:rsid w:val="00763D61"/>
    <w:rsid w:val="00765CA9"/>
    <w:rsid w:val="00775BF9"/>
    <w:rsid w:val="00786DF1"/>
    <w:rsid w:val="008313E4"/>
    <w:rsid w:val="00836F86"/>
    <w:rsid w:val="008B5CB3"/>
    <w:rsid w:val="0095618E"/>
    <w:rsid w:val="00A41899"/>
    <w:rsid w:val="00A76AD7"/>
    <w:rsid w:val="00AF4E2F"/>
    <w:rsid w:val="00BC52E6"/>
    <w:rsid w:val="00C27512"/>
    <w:rsid w:val="00CD2D20"/>
    <w:rsid w:val="00DB45A5"/>
    <w:rsid w:val="00E71F0E"/>
    <w:rsid w:val="00E84289"/>
    <w:rsid w:val="00EA3945"/>
    <w:rsid w:val="00EA5502"/>
    <w:rsid w:val="00F70CF6"/>
    <w:rsid w:val="00FD6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0733"/>
  <w15:docId w15:val="{03139D25-DCFD-4F7C-80E3-6E35830E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7F8"/>
    <w:rPr>
      <w:strike w:val="0"/>
      <w:dstrike w:val="0"/>
      <w:color w:val="008216"/>
      <w:u w:val="none"/>
      <w:effect w:val="none"/>
    </w:rPr>
  </w:style>
  <w:style w:type="paragraph" w:styleId="BalloonText">
    <w:name w:val="Balloon Text"/>
    <w:basedOn w:val="Normal"/>
    <w:link w:val="BalloonTextChar"/>
    <w:uiPriority w:val="99"/>
    <w:semiHidden/>
    <w:unhideWhenUsed/>
    <w:rsid w:val="000C6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34"/>
    <w:rPr>
      <w:rFonts w:ascii="Tahoma" w:hAnsi="Tahoma" w:cs="Tahoma"/>
      <w:sz w:val="16"/>
      <w:szCs w:val="16"/>
    </w:rPr>
  </w:style>
  <w:style w:type="character" w:styleId="FollowedHyperlink">
    <w:name w:val="FollowedHyperlink"/>
    <w:basedOn w:val="DefaultParagraphFont"/>
    <w:uiPriority w:val="99"/>
    <w:semiHidden/>
    <w:unhideWhenUsed/>
    <w:rsid w:val="00EA5502"/>
    <w:rPr>
      <w:color w:val="800080" w:themeColor="followedHyperlink"/>
      <w:u w:val="single"/>
    </w:rPr>
  </w:style>
  <w:style w:type="character" w:customStyle="1" w:styleId="UnresolvedMention1">
    <w:name w:val="Unresolved Mention1"/>
    <w:basedOn w:val="DefaultParagraphFont"/>
    <w:uiPriority w:val="99"/>
    <w:semiHidden/>
    <w:unhideWhenUsed/>
    <w:rsid w:val="00224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4794">
      <w:bodyDiv w:val="1"/>
      <w:marLeft w:val="0"/>
      <w:marRight w:val="0"/>
      <w:marTop w:val="0"/>
      <w:marBottom w:val="0"/>
      <w:divBdr>
        <w:top w:val="none" w:sz="0" w:space="0" w:color="auto"/>
        <w:left w:val="none" w:sz="0" w:space="0" w:color="auto"/>
        <w:bottom w:val="none" w:sz="0" w:space="0" w:color="auto"/>
        <w:right w:val="none" w:sz="0" w:space="0" w:color="auto"/>
      </w:divBdr>
    </w:div>
    <w:div w:id="1955936275">
      <w:bodyDiv w:val="1"/>
      <w:marLeft w:val="0"/>
      <w:marRight w:val="0"/>
      <w:marTop w:val="0"/>
      <w:marBottom w:val="0"/>
      <w:divBdr>
        <w:top w:val="none" w:sz="0" w:space="0" w:color="auto"/>
        <w:left w:val="none" w:sz="0" w:space="0" w:color="auto"/>
        <w:bottom w:val="none" w:sz="0" w:space="0" w:color="auto"/>
        <w:right w:val="none" w:sz="0" w:space="0" w:color="auto"/>
      </w:divBdr>
      <w:divsChild>
        <w:div w:id="1492066653">
          <w:marLeft w:val="0"/>
          <w:marRight w:val="0"/>
          <w:marTop w:val="0"/>
          <w:marBottom w:val="0"/>
          <w:divBdr>
            <w:top w:val="none" w:sz="0" w:space="0" w:color="auto"/>
            <w:left w:val="none" w:sz="0" w:space="0" w:color="auto"/>
            <w:bottom w:val="none" w:sz="0" w:space="0" w:color="auto"/>
            <w:right w:val="none" w:sz="0" w:space="0" w:color="auto"/>
          </w:divBdr>
          <w:divsChild>
            <w:div w:id="36901284">
              <w:marLeft w:val="0"/>
              <w:marRight w:val="0"/>
              <w:marTop w:val="0"/>
              <w:marBottom w:val="0"/>
              <w:divBdr>
                <w:top w:val="none" w:sz="0" w:space="0" w:color="auto"/>
                <w:left w:val="none" w:sz="0" w:space="0" w:color="auto"/>
                <w:bottom w:val="none" w:sz="0" w:space="0" w:color="auto"/>
                <w:right w:val="none" w:sz="0" w:space="0" w:color="auto"/>
              </w:divBdr>
              <w:divsChild>
                <w:div w:id="620765139">
                  <w:marLeft w:val="0"/>
                  <w:marRight w:val="0"/>
                  <w:marTop w:val="100"/>
                  <w:marBottom w:val="100"/>
                  <w:divBdr>
                    <w:top w:val="none" w:sz="0" w:space="0" w:color="auto"/>
                    <w:left w:val="none" w:sz="0" w:space="0" w:color="auto"/>
                    <w:bottom w:val="none" w:sz="0" w:space="0" w:color="auto"/>
                    <w:right w:val="none" w:sz="0" w:space="0" w:color="auto"/>
                  </w:divBdr>
                  <w:divsChild>
                    <w:div w:id="581063270">
                      <w:marLeft w:val="0"/>
                      <w:marRight w:val="0"/>
                      <w:marTop w:val="0"/>
                      <w:marBottom w:val="0"/>
                      <w:divBdr>
                        <w:top w:val="none" w:sz="0" w:space="0" w:color="auto"/>
                        <w:left w:val="none" w:sz="0" w:space="0" w:color="auto"/>
                        <w:bottom w:val="none" w:sz="0" w:space="0" w:color="auto"/>
                        <w:right w:val="none" w:sz="0" w:space="0" w:color="auto"/>
                      </w:divBdr>
                      <w:divsChild>
                        <w:div w:id="1599948672">
                          <w:marLeft w:val="0"/>
                          <w:marRight w:val="0"/>
                          <w:marTop w:val="0"/>
                          <w:marBottom w:val="0"/>
                          <w:divBdr>
                            <w:top w:val="none" w:sz="0" w:space="0" w:color="auto"/>
                            <w:left w:val="none" w:sz="0" w:space="0" w:color="auto"/>
                            <w:bottom w:val="none" w:sz="0" w:space="0" w:color="auto"/>
                            <w:right w:val="none" w:sz="0" w:space="0" w:color="auto"/>
                          </w:divBdr>
                          <w:divsChild>
                            <w:div w:id="1906405543">
                              <w:marLeft w:val="0"/>
                              <w:marRight w:val="0"/>
                              <w:marTop w:val="0"/>
                              <w:marBottom w:val="0"/>
                              <w:divBdr>
                                <w:top w:val="none" w:sz="0" w:space="0" w:color="auto"/>
                                <w:left w:val="none" w:sz="0" w:space="0" w:color="auto"/>
                                <w:bottom w:val="none" w:sz="0" w:space="0" w:color="auto"/>
                                <w:right w:val="none" w:sz="0" w:space="0" w:color="auto"/>
                              </w:divBdr>
                              <w:divsChild>
                                <w:div w:id="210384239">
                                  <w:marLeft w:val="0"/>
                                  <w:marRight w:val="0"/>
                                  <w:marTop w:val="0"/>
                                  <w:marBottom w:val="0"/>
                                  <w:divBdr>
                                    <w:top w:val="none" w:sz="0" w:space="0" w:color="auto"/>
                                    <w:left w:val="none" w:sz="0" w:space="0" w:color="auto"/>
                                    <w:bottom w:val="none" w:sz="0" w:space="0" w:color="auto"/>
                                    <w:right w:val="none" w:sz="0" w:space="0" w:color="auto"/>
                                  </w:divBdr>
                                  <w:divsChild>
                                    <w:div w:id="1667854424">
                                      <w:marLeft w:val="0"/>
                                      <w:marRight w:val="0"/>
                                      <w:marTop w:val="0"/>
                                      <w:marBottom w:val="0"/>
                                      <w:divBdr>
                                        <w:top w:val="none" w:sz="0" w:space="0" w:color="auto"/>
                                        <w:left w:val="none" w:sz="0" w:space="0" w:color="auto"/>
                                        <w:bottom w:val="none" w:sz="0" w:space="0" w:color="auto"/>
                                        <w:right w:val="none" w:sz="0" w:space="0" w:color="auto"/>
                                      </w:divBdr>
                                      <w:divsChild>
                                        <w:div w:id="997997378">
                                          <w:marLeft w:val="0"/>
                                          <w:marRight w:val="0"/>
                                          <w:marTop w:val="0"/>
                                          <w:marBottom w:val="0"/>
                                          <w:divBdr>
                                            <w:top w:val="none" w:sz="0" w:space="0" w:color="auto"/>
                                            <w:left w:val="none" w:sz="0" w:space="0" w:color="auto"/>
                                            <w:bottom w:val="none" w:sz="0" w:space="0" w:color="auto"/>
                                            <w:right w:val="none" w:sz="0" w:space="0" w:color="auto"/>
                                          </w:divBdr>
                                          <w:divsChild>
                                            <w:div w:id="1194684212">
                                              <w:marLeft w:val="0"/>
                                              <w:marRight w:val="0"/>
                                              <w:marTop w:val="0"/>
                                              <w:marBottom w:val="0"/>
                                              <w:divBdr>
                                                <w:top w:val="none" w:sz="0" w:space="0" w:color="auto"/>
                                                <w:left w:val="none" w:sz="0" w:space="0" w:color="auto"/>
                                                <w:bottom w:val="none" w:sz="0" w:space="0" w:color="auto"/>
                                                <w:right w:val="none" w:sz="0" w:space="0" w:color="auto"/>
                                              </w:divBdr>
                                              <w:divsChild>
                                                <w:div w:id="762336921">
                                                  <w:marLeft w:val="0"/>
                                                  <w:marRight w:val="300"/>
                                                  <w:marTop w:val="0"/>
                                                  <w:marBottom w:val="0"/>
                                                  <w:divBdr>
                                                    <w:top w:val="none" w:sz="0" w:space="0" w:color="auto"/>
                                                    <w:left w:val="none" w:sz="0" w:space="0" w:color="auto"/>
                                                    <w:bottom w:val="none" w:sz="0" w:space="0" w:color="auto"/>
                                                    <w:right w:val="none" w:sz="0" w:space="0" w:color="auto"/>
                                                  </w:divBdr>
                                                  <w:divsChild>
                                                    <w:div w:id="1334381593">
                                                      <w:marLeft w:val="0"/>
                                                      <w:marRight w:val="0"/>
                                                      <w:marTop w:val="0"/>
                                                      <w:marBottom w:val="0"/>
                                                      <w:divBdr>
                                                        <w:top w:val="none" w:sz="0" w:space="0" w:color="auto"/>
                                                        <w:left w:val="none" w:sz="0" w:space="0" w:color="auto"/>
                                                        <w:bottom w:val="none" w:sz="0" w:space="0" w:color="auto"/>
                                                        <w:right w:val="none" w:sz="0" w:space="0" w:color="auto"/>
                                                      </w:divBdr>
                                                      <w:divsChild>
                                                        <w:div w:id="1002589922">
                                                          <w:marLeft w:val="0"/>
                                                          <w:marRight w:val="0"/>
                                                          <w:marTop w:val="0"/>
                                                          <w:marBottom w:val="300"/>
                                                          <w:divBdr>
                                                            <w:top w:val="single" w:sz="6" w:space="0" w:color="CCCCCC"/>
                                                            <w:left w:val="none" w:sz="0" w:space="0" w:color="auto"/>
                                                            <w:bottom w:val="none" w:sz="0" w:space="0" w:color="auto"/>
                                                            <w:right w:val="none" w:sz="0" w:space="0" w:color="auto"/>
                                                          </w:divBdr>
                                                          <w:divsChild>
                                                            <w:div w:id="945889127">
                                                              <w:marLeft w:val="0"/>
                                                              <w:marRight w:val="0"/>
                                                              <w:marTop w:val="0"/>
                                                              <w:marBottom w:val="0"/>
                                                              <w:divBdr>
                                                                <w:top w:val="none" w:sz="0" w:space="0" w:color="auto"/>
                                                                <w:left w:val="none" w:sz="0" w:space="0" w:color="auto"/>
                                                                <w:bottom w:val="none" w:sz="0" w:space="0" w:color="auto"/>
                                                                <w:right w:val="none" w:sz="0" w:space="0" w:color="auto"/>
                                                              </w:divBdr>
                                                              <w:divsChild>
                                                                <w:div w:id="911623678">
                                                                  <w:marLeft w:val="0"/>
                                                                  <w:marRight w:val="0"/>
                                                                  <w:marTop w:val="0"/>
                                                                  <w:marBottom w:val="0"/>
                                                                  <w:divBdr>
                                                                    <w:top w:val="none" w:sz="0" w:space="0" w:color="auto"/>
                                                                    <w:left w:val="none" w:sz="0" w:space="0" w:color="auto"/>
                                                                    <w:bottom w:val="none" w:sz="0" w:space="0" w:color="auto"/>
                                                                    <w:right w:val="none" w:sz="0" w:space="0" w:color="auto"/>
                                                                  </w:divBdr>
                                                                  <w:divsChild>
                                                                    <w:div w:id="2026520752">
                                                                      <w:marLeft w:val="0"/>
                                                                      <w:marRight w:val="0"/>
                                                                      <w:marTop w:val="0"/>
                                                                      <w:marBottom w:val="0"/>
                                                                      <w:divBdr>
                                                                        <w:top w:val="none" w:sz="0" w:space="0" w:color="auto"/>
                                                                        <w:left w:val="none" w:sz="0" w:space="0" w:color="auto"/>
                                                                        <w:bottom w:val="none" w:sz="0" w:space="0" w:color="auto"/>
                                                                        <w:right w:val="none" w:sz="0" w:space="0" w:color="auto"/>
                                                                      </w:divBdr>
                                                                      <w:divsChild>
                                                                        <w:div w:id="1424183051">
                                                                          <w:marLeft w:val="0"/>
                                                                          <w:marRight w:val="0"/>
                                                                          <w:marTop w:val="0"/>
                                                                          <w:marBottom w:val="0"/>
                                                                          <w:divBdr>
                                                                            <w:top w:val="none" w:sz="0" w:space="0" w:color="auto"/>
                                                                            <w:left w:val="none" w:sz="0" w:space="0" w:color="auto"/>
                                                                            <w:bottom w:val="none" w:sz="0" w:space="0" w:color="auto"/>
                                                                            <w:right w:val="none" w:sz="0" w:space="0" w:color="auto"/>
                                                                          </w:divBdr>
                                                                          <w:divsChild>
                                                                            <w:div w:id="139615664">
                                                                              <w:marLeft w:val="0"/>
                                                                              <w:marRight w:val="0"/>
                                                                              <w:marTop w:val="0"/>
                                                                              <w:marBottom w:val="0"/>
                                                                              <w:divBdr>
                                                                                <w:top w:val="none" w:sz="0" w:space="0" w:color="auto"/>
                                                                                <w:left w:val="none" w:sz="0" w:space="0" w:color="auto"/>
                                                                                <w:bottom w:val="none" w:sz="0" w:space="0" w:color="auto"/>
                                                                                <w:right w:val="none" w:sz="0" w:space="0" w:color="auto"/>
                                                                              </w:divBdr>
                                                                              <w:divsChild>
                                                                                <w:div w:id="961156384">
                                                                                  <w:marLeft w:val="0"/>
                                                                                  <w:marRight w:val="0"/>
                                                                                  <w:marTop w:val="0"/>
                                                                                  <w:marBottom w:val="0"/>
                                                                                  <w:divBdr>
                                                                                    <w:top w:val="none" w:sz="0" w:space="0" w:color="auto"/>
                                                                                    <w:left w:val="none" w:sz="0" w:space="0" w:color="auto"/>
                                                                                    <w:bottom w:val="none" w:sz="0" w:space="0" w:color="auto"/>
                                                                                    <w:right w:val="none" w:sz="0" w:space="0" w:color="auto"/>
                                                                                  </w:divBdr>
                                                                                  <w:divsChild>
                                                                                    <w:div w:id="372387137">
                                                                                      <w:marLeft w:val="0"/>
                                                                                      <w:marRight w:val="0"/>
                                                                                      <w:marTop w:val="0"/>
                                                                                      <w:marBottom w:val="0"/>
                                                                                      <w:divBdr>
                                                                                        <w:top w:val="none" w:sz="0" w:space="0" w:color="auto"/>
                                                                                        <w:left w:val="none" w:sz="0" w:space="0" w:color="auto"/>
                                                                                        <w:bottom w:val="none" w:sz="0" w:space="0" w:color="auto"/>
                                                                                        <w:right w:val="none" w:sz="0" w:space="0" w:color="auto"/>
                                                                                      </w:divBdr>
                                                                                      <w:divsChild>
                                                                                        <w:div w:id="658853287">
                                                                                          <w:marLeft w:val="0"/>
                                                                                          <w:marRight w:val="0"/>
                                                                                          <w:marTop w:val="0"/>
                                                                                          <w:marBottom w:val="0"/>
                                                                                          <w:divBdr>
                                                                                            <w:top w:val="none" w:sz="0" w:space="0" w:color="auto"/>
                                                                                            <w:left w:val="none" w:sz="0" w:space="0" w:color="auto"/>
                                                                                            <w:bottom w:val="none" w:sz="0" w:space="0" w:color="auto"/>
                                                                                            <w:right w:val="none" w:sz="0" w:space="0" w:color="auto"/>
                                                                                          </w:divBdr>
                                                                                          <w:divsChild>
                                                                                            <w:div w:id="980961111">
                                                                                              <w:marLeft w:val="0"/>
                                                                                              <w:marRight w:val="0"/>
                                                                                              <w:marTop w:val="0"/>
                                                                                              <w:marBottom w:val="0"/>
                                                                                              <w:divBdr>
                                                                                                <w:top w:val="none" w:sz="0" w:space="0" w:color="auto"/>
                                                                                                <w:left w:val="none" w:sz="0" w:space="0" w:color="auto"/>
                                                                                                <w:bottom w:val="none" w:sz="0" w:space="0" w:color="auto"/>
                                                                                                <w:right w:val="none" w:sz="0" w:space="0" w:color="auto"/>
                                                                                              </w:divBdr>
                                                                                            </w:div>
                                                                                            <w:div w:id="2121366742">
                                                                                              <w:marLeft w:val="0"/>
                                                                                              <w:marRight w:val="0"/>
                                                                                              <w:marTop w:val="0"/>
                                                                                              <w:marBottom w:val="0"/>
                                                                                              <w:divBdr>
                                                                                                <w:top w:val="none" w:sz="0" w:space="0" w:color="auto"/>
                                                                                                <w:left w:val="none" w:sz="0" w:space="0" w:color="auto"/>
                                                                                                <w:bottom w:val="none" w:sz="0" w:space="0" w:color="auto"/>
                                                                                                <w:right w:val="none" w:sz="0" w:space="0" w:color="auto"/>
                                                                                              </w:divBdr>
                                                                                            </w:div>
                                                                                            <w:div w:id="1569261586">
                                                                                              <w:marLeft w:val="0"/>
                                                                                              <w:marRight w:val="0"/>
                                                                                              <w:marTop w:val="0"/>
                                                                                              <w:marBottom w:val="0"/>
                                                                                              <w:divBdr>
                                                                                                <w:top w:val="none" w:sz="0" w:space="0" w:color="auto"/>
                                                                                                <w:left w:val="none" w:sz="0" w:space="0" w:color="auto"/>
                                                                                                <w:bottom w:val="none" w:sz="0" w:space="0" w:color="auto"/>
                                                                                                <w:right w:val="none" w:sz="0" w:space="0" w:color="auto"/>
                                                                                              </w:divBdr>
                                                                                            </w:div>
                                                                                            <w:div w:id="661154142">
                                                                                              <w:marLeft w:val="0"/>
                                                                                              <w:marRight w:val="0"/>
                                                                                              <w:marTop w:val="0"/>
                                                                                              <w:marBottom w:val="0"/>
                                                                                              <w:divBdr>
                                                                                                <w:top w:val="none" w:sz="0" w:space="0" w:color="auto"/>
                                                                                                <w:left w:val="none" w:sz="0" w:space="0" w:color="auto"/>
                                                                                                <w:bottom w:val="none" w:sz="0" w:space="0" w:color="auto"/>
                                                                                                <w:right w:val="none" w:sz="0" w:space="0" w:color="auto"/>
                                                                                              </w:divBdr>
                                                                                            </w:div>
                                                                                            <w:div w:id="1586375594">
                                                                                              <w:marLeft w:val="0"/>
                                                                                              <w:marRight w:val="0"/>
                                                                                              <w:marTop w:val="0"/>
                                                                                              <w:marBottom w:val="0"/>
                                                                                              <w:divBdr>
                                                                                                <w:top w:val="none" w:sz="0" w:space="0" w:color="auto"/>
                                                                                                <w:left w:val="none" w:sz="0" w:space="0" w:color="auto"/>
                                                                                                <w:bottom w:val="none" w:sz="0" w:space="0" w:color="auto"/>
                                                                                                <w:right w:val="none" w:sz="0" w:space="0" w:color="auto"/>
                                                                                              </w:divBdr>
                                                                                            </w:div>
                                                                                            <w:div w:id="874344081">
                                                                                              <w:marLeft w:val="0"/>
                                                                                              <w:marRight w:val="0"/>
                                                                                              <w:marTop w:val="0"/>
                                                                                              <w:marBottom w:val="0"/>
                                                                                              <w:divBdr>
                                                                                                <w:top w:val="none" w:sz="0" w:space="0" w:color="auto"/>
                                                                                                <w:left w:val="none" w:sz="0" w:space="0" w:color="auto"/>
                                                                                                <w:bottom w:val="none" w:sz="0" w:space="0" w:color="auto"/>
                                                                                                <w:right w:val="none" w:sz="0" w:space="0" w:color="auto"/>
                                                                                              </w:divBdr>
                                                                                            </w:div>
                                                                                            <w:div w:id="16413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national-minimum-wage/employers-and-the-minimum-wage" TargetMode="External"/><Relationship Id="rId3" Type="http://schemas.openxmlformats.org/officeDocument/2006/relationships/webSettings" Target="webSettings.xml"/><Relationship Id="rId7" Type="http://schemas.openxmlformats.org/officeDocument/2006/relationships/hyperlink" Target="mailto:adawson@equity.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alali@equity.org.uk" TargetMode="External"/><Relationship Id="rId5" Type="http://schemas.openxmlformats.org/officeDocument/2006/relationships/hyperlink" Target="http://www.equity.org.uk/pmpp"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Bennett-Ryan</dc:creator>
  <cp:lastModifiedBy>Zoe Ellsmore</cp:lastModifiedBy>
  <cp:revision>2</cp:revision>
  <dcterms:created xsi:type="dcterms:W3CDTF">2022-10-31T18:00:00Z</dcterms:created>
  <dcterms:modified xsi:type="dcterms:W3CDTF">2022-10-31T18:00:00Z</dcterms:modified>
</cp:coreProperties>
</file>